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FDE" w:rsidRPr="0003795B" w:rsidRDefault="002B0FDE" w:rsidP="002B0FDE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367F4D">
        <w:rPr>
          <w:rFonts w:ascii="Times New Roman" w:eastAsia="Times New Roman" w:hAnsi="Times New Roman" w:cs="Times New Roman"/>
          <w:sz w:val="28"/>
          <w:szCs w:val="20"/>
        </w:rPr>
        <w:t xml:space="preserve">ПРИЛОЖЕНИЕ </w:t>
      </w:r>
      <w:r w:rsidR="001D2BF3" w:rsidRPr="00367F4D">
        <w:rPr>
          <w:rFonts w:ascii="Times New Roman" w:eastAsia="Times New Roman" w:hAnsi="Times New Roman" w:cs="Times New Roman"/>
          <w:sz w:val="28"/>
          <w:szCs w:val="20"/>
        </w:rPr>
        <w:t>№ 1</w:t>
      </w:r>
      <w:r w:rsidR="001D2BF3" w:rsidRPr="0003795B">
        <w:rPr>
          <w:rFonts w:ascii="Times New Roman" w:eastAsia="Times New Roman" w:hAnsi="Times New Roman" w:cs="Times New Roman"/>
          <w:sz w:val="28"/>
          <w:szCs w:val="20"/>
        </w:rPr>
        <w:t>5</w:t>
      </w:r>
    </w:p>
    <w:p w:rsidR="002B0FDE" w:rsidRPr="00367F4D" w:rsidRDefault="002B0FDE" w:rsidP="002B0FDE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367F4D">
        <w:rPr>
          <w:rFonts w:ascii="Times New Roman" w:eastAsia="Times New Roman" w:hAnsi="Times New Roman" w:cs="Times New Roman"/>
          <w:sz w:val="28"/>
          <w:szCs w:val="20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</w:r>
    </w:p>
    <w:p w:rsidR="002B0FDE" w:rsidRPr="00367F4D" w:rsidRDefault="002B0FDE" w:rsidP="002B0FDE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367F4D">
        <w:rPr>
          <w:rFonts w:ascii="Times New Roman" w:eastAsia="Times New Roman" w:hAnsi="Times New Roman" w:cs="Times New Roman"/>
          <w:sz w:val="28"/>
          <w:szCs w:val="20"/>
        </w:rPr>
        <w:t xml:space="preserve">в 2020 году </w:t>
      </w:r>
    </w:p>
    <w:p w:rsidR="002B0FDE" w:rsidRPr="00367F4D" w:rsidRDefault="002B0FDE" w:rsidP="006E4D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4DF0" w:rsidRPr="00367F4D" w:rsidRDefault="006E4DF0" w:rsidP="006E4D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7F4D">
        <w:rPr>
          <w:rFonts w:ascii="Times New Roman" w:hAnsi="Times New Roman" w:cs="Times New Roman"/>
          <w:sz w:val="28"/>
          <w:szCs w:val="28"/>
        </w:rPr>
        <w:t>Сводная информация по опережающему развитию приоритетной территории – Республики Крым и г. Севастополя                    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6E4DF0" w:rsidRPr="00367F4D" w:rsidRDefault="006E4DF0" w:rsidP="006E4D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7F4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67F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275"/>
        <w:gridCol w:w="1276"/>
        <w:gridCol w:w="1276"/>
        <w:gridCol w:w="5670"/>
      </w:tblGrid>
      <w:tr w:rsidR="00A13891" w:rsidRPr="00A13891" w:rsidTr="00147B64">
        <w:trPr>
          <w:tblHeader/>
        </w:trPr>
        <w:tc>
          <w:tcPr>
            <w:tcW w:w="15134" w:type="dxa"/>
            <w:gridSpan w:val="6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 xml:space="preserve">Сведения о целях, задачах и целевых показателях (индикаторах)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      </w: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br/>
              <w:t>на приоритетной территории Республики Крым и г. Севастополя</w:t>
            </w:r>
          </w:p>
        </w:tc>
      </w:tr>
      <w:tr w:rsidR="00A13891" w:rsidRPr="00A13891" w:rsidTr="00147B64">
        <w:trPr>
          <w:tblHeader/>
        </w:trPr>
        <w:tc>
          <w:tcPr>
            <w:tcW w:w="817" w:type="dxa"/>
            <w:vMerge w:val="restart"/>
            <w:vAlign w:val="center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Территория (Российская Федерация, приоритетная территория, субъект Российской Федерации, входящий в состав приоритетной территории)</w:t>
            </w:r>
          </w:p>
        </w:tc>
        <w:tc>
          <w:tcPr>
            <w:tcW w:w="3827" w:type="dxa"/>
            <w:gridSpan w:val="3"/>
            <w:vAlign w:val="center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Значения показателей (индикаторов)</w:t>
            </w:r>
          </w:p>
        </w:tc>
        <w:tc>
          <w:tcPr>
            <w:tcW w:w="5670" w:type="dxa"/>
            <w:vMerge w:val="restart"/>
            <w:vAlign w:val="center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Обоснование отклонений значений показателей (индикаторов) на конец отчетного периода</w:t>
            </w:r>
          </w:p>
        </w:tc>
      </w:tr>
      <w:tr w:rsidR="00A13891" w:rsidRPr="00A13891" w:rsidTr="00147B64">
        <w:trPr>
          <w:tblHeader/>
        </w:trPr>
        <w:tc>
          <w:tcPr>
            <w:tcW w:w="817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 w:val="restart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2019 год (факт)</w:t>
            </w:r>
          </w:p>
        </w:tc>
        <w:tc>
          <w:tcPr>
            <w:tcW w:w="2552" w:type="dxa"/>
            <w:gridSpan w:val="2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2020 год</w:t>
            </w:r>
          </w:p>
        </w:tc>
        <w:tc>
          <w:tcPr>
            <w:tcW w:w="5670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A13891" w:rsidRPr="00A13891" w:rsidTr="00147B64">
        <w:trPr>
          <w:tblHeader/>
        </w:trPr>
        <w:tc>
          <w:tcPr>
            <w:tcW w:w="817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план</w:t>
            </w:r>
          </w:p>
        </w:tc>
        <w:tc>
          <w:tcPr>
            <w:tcW w:w="1276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факт</w:t>
            </w:r>
          </w:p>
        </w:tc>
        <w:tc>
          <w:tcPr>
            <w:tcW w:w="5670" w:type="dxa"/>
            <w:vMerge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A13891" w:rsidRPr="00A13891" w:rsidTr="00147B64">
        <w:trPr>
          <w:tblHeader/>
        </w:trPr>
        <w:tc>
          <w:tcPr>
            <w:tcW w:w="817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820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275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5670" w:type="dxa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</w:tr>
      <w:tr w:rsidR="00A13891" w:rsidRPr="00A13891" w:rsidTr="00147B64">
        <w:tc>
          <w:tcPr>
            <w:tcW w:w="15134" w:type="dxa"/>
            <w:gridSpan w:val="6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4DF0" w:rsidRPr="00A13891" w:rsidRDefault="006E4DF0" w:rsidP="00147B6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Цель Программы 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конфликтов, совершения террористических актов, чр</w:t>
            </w:r>
            <w:r w:rsidR="00DA0C6D" w:rsidRPr="00A13891">
              <w:rPr>
                <w:rFonts w:ascii="Times New Roman" w:hAnsi="Times New Roman" w:cs="Times New Roman"/>
                <w:color w:val="000000" w:themeColor="text1"/>
              </w:rPr>
              <w:t xml:space="preserve">езвычайных ситуаций природного </w:t>
            </w:r>
            <w:r w:rsidRPr="00A13891">
              <w:rPr>
                <w:rFonts w:ascii="Times New Roman" w:hAnsi="Times New Roman" w:cs="Times New Roman"/>
                <w:color w:val="000000" w:themeColor="text1"/>
              </w:rPr>
              <w:t>и техногенного характера, пожаров и происшествий на водных объектах</w:t>
            </w:r>
          </w:p>
          <w:p w:rsidR="006E4DF0" w:rsidRPr="00A13891" w:rsidRDefault="006E4DF0" w:rsidP="00147B6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4DF0" w:rsidRPr="00A13891" w:rsidRDefault="006E4DF0" w:rsidP="00147B6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Задачи Программы 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конфликтов, обеспечение и поддержание высокой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развитие системы обеспечени</w:t>
            </w:r>
            <w:r w:rsidR="00DA0C6D" w:rsidRPr="00A13891">
              <w:rPr>
                <w:rFonts w:ascii="Times New Roman" w:hAnsi="Times New Roman" w:cs="Times New Roman"/>
                <w:color w:val="000000" w:themeColor="text1"/>
              </w:rPr>
              <w:t xml:space="preserve">я технологической безопасности </w:t>
            </w:r>
            <w:r w:rsidRPr="00A13891">
              <w:rPr>
                <w:rFonts w:ascii="Times New Roman" w:hAnsi="Times New Roman" w:cs="Times New Roman"/>
                <w:color w:val="000000" w:themeColor="text1"/>
              </w:rPr>
              <w:t xml:space="preserve">и безопасности при использовании атомной энергии, повышение общего уровня </w:t>
            </w:r>
            <w:r w:rsidRPr="00A13891">
              <w:rPr>
                <w:rFonts w:ascii="Times New Roman" w:hAnsi="Times New Roman" w:cs="Times New Roman"/>
                <w:color w:val="000000" w:themeColor="text1"/>
              </w:rPr>
              <w:lastRenderedPageBreak/>
              <w:t>безопасности жизнедеятельности населения в субъектах Российской Федерации</w:t>
            </w:r>
          </w:p>
        </w:tc>
      </w:tr>
      <w:tr w:rsidR="00A13891" w:rsidRPr="00A13891" w:rsidTr="00147B64">
        <w:tc>
          <w:tcPr>
            <w:tcW w:w="15134" w:type="dxa"/>
            <w:gridSpan w:val="6"/>
          </w:tcPr>
          <w:p w:rsidR="006E4DF0" w:rsidRPr="00A13891" w:rsidRDefault="006E4DF0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«Количество зарегистрированных пожаров в зданиях и сооружениях», тыс. единиц</w:t>
            </w:r>
          </w:p>
        </w:tc>
      </w:tr>
      <w:tr w:rsidR="00A13891" w:rsidRPr="00A13891" w:rsidTr="00147B64">
        <w:tc>
          <w:tcPr>
            <w:tcW w:w="817" w:type="dxa"/>
          </w:tcPr>
          <w:p w:rsidR="006F5542" w:rsidRPr="00A13891" w:rsidRDefault="006F5542" w:rsidP="00147B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6F5542" w:rsidRPr="00A13891" w:rsidRDefault="006F5542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6F5542" w:rsidRPr="00A13891" w:rsidRDefault="006F5542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F5542" w:rsidRPr="00A13891" w:rsidRDefault="006F5542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175,8</w:t>
            </w:r>
          </w:p>
        </w:tc>
        <w:tc>
          <w:tcPr>
            <w:tcW w:w="1276" w:type="dxa"/>
          </w:tcPr>
          <w:p w:rsidR="006F5542" w:rsidRPr="00A13891" w:rsidRDefault="006F5542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152,</w:t>
            </w:r>
            <w:r w:rsidR="00367F4D" w:rsidRPr="00A13891">
              <w:rPr>
                <w:rFonts w:ascii="Times New Roman" w:hAnsi="Times New Roman" w:cs="Times New Roman"/>
                <w:b/>
                <w:color w:val="000000" w:themeColor="text1"/>
              </w:rPr>
              <w:t>127</w:t>
            </w:r>
          </w:p>
        </w:tc>
        <w:tc>
          <w:tcPr>
            <w:tcW w:w="5670" w:type="dxa"/>
          </w:tcPr>
          <w:p w:rsidR="006F5542" w:rsidRPr="00A13891" w:rsidRDefault="006F5542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6F5542" w:rsidRPr="00A13891" w:rsidRDefault="006F5542" w:rsidP="00147B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6F5542" w:rsidRPr="00A13891" w:rsidRDefault="006F5542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 и г. Севастополь</w:t>
            </w:r>
          </w:p>
        </w:tc>
        <w:tc>
          <w:tcPr>
            <w:tcW w:w="1275" w:type="dxa"/>
          </w:tcPr>
          <w:p w:rsidR="006F5542" w:rsidRPr="00A13891" w:rsidRDefault="006F5542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F5542" w:rsidRPr="00A13891" w:rsidRDefault="006F5542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1,76</w:t>
            </w:r>
          </w:p>
        </w:tc>
        <w:tc>
          <w:tcPr>
            <w:tcW w:w="1276" w:type="dxa"/>
          </w:tcPr>
          <w:p w:rsidR="006F5542" w:rsidRPr="00A13891" w:rsidRDefault="006F5542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1,598</w:t>
            </w:r>
          </w:p>
        </w:tc>
        <w:tc>
          <w:tcPr>
            <w:tcW w:w="5670" w:type="dxa"/>
          </w:tcPr>
          <w:p w:rsidR="006F5542" w:rsidRPr="00A13891" w:rsidRDefault="006F5542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6F5542" w:rsidRPr="00A13891" w:rsidRDefault="006F5542" w:rsidP="00147B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6F5542" w:rsidRPr="00A13891" w:rsidRDefault="006F5542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</w:t>
            </w:r>
          </w:p>
        </w:tc>
        <w:tc>
          <w:tcPr>
            <w:tcW w:w="1275" w:type="dxa"/>
          </w:tcPr>
          <w:p w:rsidR="006F5542" w:rsidRPr="00A13891" w:rsidRDefault="006F5542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F5542" w:rsidRPr="00A13891" w:rsidRDefault="006F5542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1,349</w:t>
            </w:r>
          </w:p>
        </w:tc>
        <w:tc>
          <w:tcPr>
            <w:tcW w:w="1276" w:type="dxa"/>
          </w:tcPr>
          <w:p w:rsidR="006F5542" w:rsidRPr="00A13891" w:rsidRDefault="006F5542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1,256</w:t>
            </w:r>
          </w:p>
        </w:tc>
        <w:tc>
          <w:tcPr>
            <w:tcW w:w="5670" w:type="dxa"/>
          </w:tcPr>
          <w:p w:rsidR="006F5542" w:rsidRPr="00A13891" w:rsidRDefault="006F5542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6F5542" w:rsidRPr="00A13891" w:rsidRDefault="006F5542" w:rsidP="00147B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6F5542" w:rsidRPr="00A13891" w:rsidRDefault="006F5542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г. Севастополь</w:t>
            </w:r>
          </w:p>
        </w:tc>
        <w:tc>
          <w:tcPr>
            <w:tcW w:w="1275" w:type="dxa"/>
          </w:tcPr>
          <w:p w:rsidR="006F5542" w:rsidRPr="00A13891" w:rsidRDefault="006F5542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F5542" w:rsidRPr="00A13891" w:rsidRDefault="006F5542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0,407</w:t>
            </w:r>
          </w:p>
        </w:tc>
        <w:tc>
          <w:tcPr>
            <w:tcW w:w="1276" w:type="dxa"/>
          </w:tcPr>
          <w:p w:rsidR="006F5542" w:rsidRPr="00A13891" w:rsidRDefault="006F5542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0,342</w:t>
            </w:r>
          </w:p>
        </w:tc>
        <w:tc>
          <w:tcPr>
            <w:tcW w:w="5670" w:type="dxa"/>
          </w:tcPr>
          <w:p w:rsidR="006F5542" w:rsidRPr="00A13891" w:rsidRDefault="006F5542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15134" w:type="dxa"/>
            <w:gridSpan w:val="6"/>
          </w:tcPr>
          <w:p w:rsidR="006E4DF0" w:rsidRPr="00A13891" w:rsidRDefault="006E4DF0" w:rsidP="0073725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Показатель «Количество происшествий на водных объектах», тыс. единиц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3,483</w:t>
            </w:r>
          </w:p>
        </w:tc>
        <w:tc>
          <w:tcPr>
            <w:tcW w:w="1276" w:type="dxa"/>
            <w:vAlign w:val="center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5,9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3,588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 и г. Севастополь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0,110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0,129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0,105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0,096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0,102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0,090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г. Севастополь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0,014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0,027</w:t>
            </w:r>
          </w:p>
        </w:tc>
        <w:tc>
          <w:tcPr>
            <w:tcW w:w="1276" w:type="dxa"/>
          </w:tcPr>
          <w:p w:rsidR="001B5DA5" w:rsidRPr="00A13891" w:rsidRDefault="0003795B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0,015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15134" w:type="dxa"/>
            <w:gridSpan w:val="6"/>
          </w:tcPr>
          <w:p w:rsidR="006E4DF0" w:rsidRPr="00A13891" w:rsidRDefault="006E4DF0" w:rsidP="0073725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Показатель «Сокращение количества лиц, погибших в происшествиях на водных объектах (по отношению к показателю 2011 года)», процентов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51,68</w:t>
            </w:r>
          </w:p>
        </w:tc>
        <w:tc>
          <w:tcPr>
            <w:tcW w:w="1276" w:type="dxa"/>
            <w:shd w:val="clear" w:color="000000" w:fill="FFFFFF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1B5DA5" w:rsidRPr="00A13891" w:rsidRDefault="001B5DA5" w:rsidP="0003795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49,</w:t>
            </w:r>
            <w:r w:rsidR="0003795B" w:rsidRPr="00A13891">
              <w:rPr>
                <w:rFonts w:ascii="Times New Roman" w:hAnsi="Times New Roman" w:cs="Times New Roman"/>
                <w:b/>
                <w:color w:val="000000" w:themeColor="text1"/>
              </w:rPr>
              <w:t>77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352EAC" w:rsidRPr="00A13891" w:rsidRDefault="00352EAC" w:rsidP="00147B6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352EAC" w:rsidRPr="00A13891" w:rsidRDefault="00352EAC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 и г. Севастополь</w:t>
            </w:r>
          </w:p>
        </w:tc>
        <w:tc>
          <w:tcPr>
            <w:tcW w:w="1275" w:type="dxa"/>
          </w:tcPr>
          <w:p w:rsidR="00352EAC" w:rsidRPr="00A13891" w:rsidRDefault="00352EAC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</w:tcPr>
          <w:p w:rsidR="00352EAC" w:rsidRPr="00A13891" w:rsidRDefault="00352EAC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352EAC" w:rsidRPr="00A13891" w:rsidRDefault="00352EAC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670" w:type="dxa"/>
            <w:vMerge w:val="restart"/>
          </w:tcPr>
          <w:p w:rsidR="00352EAC" w:rsidRPr="00A13891" w:rsidRDefault="00352EAC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Расчет показателя невозможен, т.к. Республика Крым и г. Севастополь вошли в состав Российской Федерации в 2014 году.</w:t>
            </w:r>
          </w:p>
        </w:tc>
      </w:tr>
      <w:tr w:rsidR="00A13891" w:rsidRPr="00A13891" w:rsidTr="00147B64">
        <w:tc>
          <w:tcPr>
            <w:tcW w:w="817" w:type="dxa"/>
          </w:tcPr>
          <w:p w:rsidR="00352EAC" w:rsidRPr="00A13891" w:rsidRDefault="00352EAC" w:rsidP="00147B6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352EAC" w:rsidRPr="00A13891" w:rsidRDefault="00352EAC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</w:t>
            </w:r>
          </w:p>
        </w:tc>
        <w:tc>
          <w:tcPr>
            <w:tcW w:w="1275" w:type="dxa"/>
          </w:tcPr>
          <w:p w:rsidR="00352EAC" w:rsidRPr="00A13891" w:rsidRDefault="00352EAC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</w:tcPr>
          <w:p w:rsidR="00352EAC" w:rsidRPr="00A13891" w:rsidRDefault="00352EAC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352EAC" w:rsidRPr="00A13891" w:rsidRDefault="00352EAC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670" w:type="dxa"/>
            <w:vMerge/>
          </w:tcPr>
          <w:p w:rsidR="00352EAC" w:rsidRPr="00A13891" w:rsidRDefault="00352EAC" w:rsidP="00147B64">
            <w:pPr>
              <w:rPr>
                <w:color w:val="000000" w:themeColor="text1"/>
              </w:rPr>
            </w:pPr>
          </w:p>
        </w:tc>
      </w:tr>
      <w:tr w:rsidR="00A13891" w:rsidRPr="00A13891" w:rsidTr="00147B64">
        <w:tc>
          <w:tcPr>
            <w:tcW w:w="817" w:type="dxa"/>
          </w:tcPr>
          <w:p w:rsidR="00352EAC" w:rsidRPr="00A13891" w:rsidRDefault="00352EAC" w:rsidP="00147B6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352EAC" w:rsidRPr="00A13891" w:rsidRDefault="00352EAC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г. Севастополь</w:t>
            </w:r>
          </w:p>
        </w:tc>
        <w:tc>
          <w:tcPr>
            <w:tcW w:w="1275" w:type="dxa"/>
          </w:tcPr>
          <w:p w:rsidR="00352EAC" w:rsidRPr="00A13891" w:rsidRDefault="00352EAC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52EAC" w:rsidRPr="00A13891" w:rsidRDefault="00352EAC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352EAC" w:rsidRPr="00A13891" w:rsidRDefault="00352EAC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670" w:type="dxa"/>
            <w:vMerge/>
          </w:tcPr>
          <w:p w:rsidR="00352EAC" w:rsidRPr="00A13891" w:rsidRDefault="00352EAC" w:rsidP="00147B6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13891" w:rsidRPr="00A13891" w:rsidTr="00147B64">
        <w:tc>
          <w:tcPr>
            <w:tcW w:w="15134" w:type="dxa"/>
            <w:gridSpan w:val="6"/>
          </w:tcPr>
          <w:p w:rsidR="001B5DA5" w:rsidRPr="00A13891" w:rsidRDefault="001B5DA5" w:rsidP="006E4DF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городе», минут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6,71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6,58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5DA5" w:rsidRPr="00A13891" w:rsidRDefault="001B5DA5" w:rsidP="0080365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 xml:space="preserve">Система реагирования пожарных подразделений в субъектах Российской Федерации реализована в соответствии со статьей 63 приказа МЧС России                  от 25.10.2017 № 467 "Об утверждении Положения о пожарно-спасательных гарнизонах" (зарегистрирован в Минюсте России 09.02.2018 N 49998), а именно: разделение территорий муниципальных образований на районы выезда подразделений, с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</w:t>
            </w:r>
            <w:r w:rsidRPr="00A13891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возможности в максимально короткое время сосредоточения на месте крупного 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требований 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реагирования на пожары и другие чрезвычайные 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легковых, так и грузовых автомобилей.  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</w:t>
            </w:r>
            <w:r w:rsidRPr="00A13891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работы транспорта. Наличие транспортных средств Российской Федерации"). Данный рост происходит ежегодно, вместе с 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за данным ростом, что значительно влияет на 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составляет 7,6% (2019 г. – 3 856 820 тыс.м2; 2015 г. – 3 581 273 тыс.м2), а также 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от имеющейся в наличии. На 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</w:t>
            </w:r>
            <w:r w:rsidRPr="00A13891">
              <w:rPr>
                <w:rFonts w:ascii="Times New Roman" w:hAnsi="Times New Roman" w:cs="Times New Roman"/>
                <w:color w:val="000000" w:themeColor="text1"/>
              </w:rPr>
              <w:lastRenderedPageBreak/>
              <w:t>реагирования по прибытию пожарных подразделения к месту вызова, спрогнозированное в 2015 году, оказалось нереализуемым в последние годы.*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 и г. Севастополь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5,9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5,8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5,44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5,7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г. Севастополь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6,37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6,06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15134" w:type="dxa"/>
            <w:gridSpan w:val="6"/>
          </w:tcPr>
          <w:p w:rsidR="001B5DA5" w:rsidRPr="00A13891" w:rsidRDefault="001B5DA5" w:rsidP="006E4DF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сельской местности», минут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12,23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b/>
                <w:color w:val="000000" w:themeColor="text1"/>
              </w:rPr>
              <w:t>12,37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5DA5" w:rsidRPr="00A13891" w:rsidRDefault="001B5DA5" w:rsidP="0080365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 и г. Севастополь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9,53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9,7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Республика Крым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9,28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9,92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A13891" w:rsidRPr="00A13891" w:rsidTr="00147B64">
        <w:tc>
          <w:tcPr>
            <w:tcW w:w="817" w:type="dxa"/>
          </w:tcPr>
          <w:p w:rsidR="001B5DA5" w:rsidRPr="00A13891" w:rsidRDefault="001B5DA5" w:rsidP="00147B6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B5DA5" w:rsidRPr="00A13891" w:rsidRDefault="001B5DA5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г. Севастополь</w:t>
            </w:r>
          </w:p>
        </w:tc>
        <w:tc>
          <w:tcPr>
            <w:tcW w:w="1275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9,78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5DA5" w:rsidRPr="00A13891" w:rsidRDefault="001B5DA5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9,48</w:t>
            </w:r>
          </w:p>
        </w:tc>
        <w:tc>
          <w:tcPr>
            <w:tcW w:w="5670" w:type="dxa"/>
          </w:tcPr>
          <w:p w:rsidR="001B5DA5" w:rsidRPr="00A13891" w:rsidRDefault="001B5DA5" w:rsidP="0080365C">
            <w:pPr>
              <w:ind w:firstLine="317"/>
              <w:rPr>
                <w:color w:val="000000" w:themeColor="text1"/>
              </w:rPr>
            </w:pPr>
            <w:r w:rsidRPr="00A13891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</w:tbl>
    <w:p w:rsidR="006E4DF0" w:rsidRPr="00367F4D" w:rsidRDefault="006E4DF0" w:rsidP="001D1692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E4DF0" w:rsidRPr="00367F4D" w:rsidRDefault="006E4DF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67F4D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C37AF1" w:rsidRPr="00A13891" w:rsidRDefault="001D1692" w:rsidP="001D16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38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Сводная информация по опережающему развитию приоритетной территории – </w:t>
      </w:r>
      <w:r w:rsidR="00D7625C" w:rsidRPr="00A13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Республики Крым и г. Севастополя                     </w:t>
      </w:r>
      <w:r w:rsidRPr="00A1389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801A65" w:rsidRPr="00A13891" w:rsidRDefault="00801A65" w:rsidP="00801A6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A138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Pr="00A1389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</w:p>
    <w:tbl>
      <w:tblPr>
        <w:tblW w:w="1417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2985"/>
        <w:gridCol w:w="2409"/>
        <w:gridCol w:w="2362"/>
        <w:gridCol w:w="2174"/>
      </w:tblGrid>
      <w:tr w:rsidR="00A13891" w:rsidRPr="00A13891" w:rsidTr="00A13891">
        <w:trPr>
          <w:trHeight w:val="1271"/>
        </w:trPr>
        <w:tc>
          <w:tcPr>
            <w:tcW w:w="14170" w:type="dxa"/>
            <w:gridSpan w:val="5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расходов федерального бюджета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Республики Крым и г. Севастополя</w:t>
            </w:r>
          </w:p>
        </w:tc>
      </w:tr>
      <w:tr w:rsidR="00A13891" w:rsidRPr="00A13891" w:rsidTr="00A13891">
        <w:trPr>
          <w:trHeight w:val="530"/>
        </w:trPr>
        <w:tc>
          <w:tcPr>
            <w:tcW w:w="4240" w:type="dxa"/>
            <w:vMerge w:val="restart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985" w:type="dxa"/>
            <w:vMerge w:val="restart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Приоритетная территория (субъект Российской Федерации, входящий в состав приоритетной территории)</w:t>
            </w:r>
          </w:p>
        </w:tc>
        <w:tc>
          <w:tcPr>
            <w:tcW w:w="6945" w:type="dxa"/>
            <w:gridSpan w:val="3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Объемы бюджетных ассигнований (тыс. рублей)</w:t>
            </w:r>
          </w:p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A13891" w:rsidRPr="00A13891" w:rsidTr="00A13891">
        <w:trPr>
          <w:trHeight w:val="1672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 xml:space="preserve">на 1 января </w:t>
            </w: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2020 г.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 xml:space="preserve">на 31 декабря </w:t>
            </w: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2020 г.</w:t>
            </w:r>
          </w:p>
        </w:tc>
        <w:tc>
          <w:tcPr>
            <w:tcW w:w="2174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Исполнено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85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74" w:type="dxa"/>
            <w:shd w:val="clear" w:color="auto" w:fill="auto"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2230</w:t>
            </w:r>
            <w:r w:rsidR="002B680D" w:rsidRPr="00A138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952,7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1834516,8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1827523,5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1576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806,4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1445795,9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1441831,4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654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146,3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388720,9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385692,1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1 "Предупреждение, спасение, помощь"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1953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249,6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A13891" w:rsidRPr="00A13891" w:rsidTr="00A13891">
        <w:trPr>
          <w:trHeight w:val="390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1363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852,7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589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396,9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A13891" w:rsidRPr="00A13891" w:rsidTr="00A13891">
        <w:trPr>
          <w:trHeight w:val="1848"/>
        </w:trPr>
        <w:tc>
          <w:tcPr>
            <w:tcW w:w="4240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1.1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1.3 "Обеспечение повседневного функционирования подразделений МЧС России"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1953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249,6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1363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852,7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589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396,9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1.4 "Оснащение подразделений МЧС России современными образцами техники и оборудования в рамках государственного оборонного заказа"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1.5 "Развитие инфраструктуры МЧС России"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1231"/>
        </w:trPr>
        <w:tc>
          <w:tcPr>
            <w:tcW w:w="4240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1.8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1125"/>
        </w:trPr>
        <w:tc>
          <w:tcPr>
            <w:tcW w:w="4240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1.10 "Развитие системы обеспечения пожарной безопасности"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1281"/>
        </w:trPr>
        <w:tc>
          <w:tcPr>
            <w:tcW w:w="4240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1.12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 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2 "Обеспечение и управление"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277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703,1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1834016,8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1827023,5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212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953,7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1445795,9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1441831,4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749,4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388220,9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385192,1</w:t>
            </w:r>
          </w:p>
        </w:tc>
      </w:tr>
      <w:tr w:rsidR="00A13891" w:rsidRPr="00A13891" w:rsidTr="00A13891">
        <w:trPr>
          <w:trHeight w:val="750"/>
        </w:trPr>
        <w:tc>
          <w:tcPr>
            <w:tcW w:w="4240" w:type="dxa"/>
            <w:vMerge w:val="restart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2.1 "Обеспечение повседневного функционирования подразделений центрального аппарата и территориальных подразделений МЧС России"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277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703,1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1834016,8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1827023,5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212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953,7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1445795,9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1441831,4</w:t>
            </w:r>
          </w:p>
        </w:tc>
      </w:tr>
      <w:tr w:rsidR="00A13891" w:rsidRPr="00A13891" w:rsidTr="00A13891">
        <w:trPr>
          <w:trHeight w:val="375"/>
        </w:trPr>
        <w:tc>
          <w:tcPr>
            <w:tcW w:w="4240" w:type="dxa"/>
            <w:vMerge/>
            <w:vAlign w:val="center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A654A5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  <w:r w:rsidR="002B680D"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749,4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388220,9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385192,1</w:t>
            </w:r>
          </w:p>
        </w:tc>
      </w:tr>
      <w:tr w:rsidR="00A13891" w:rsidRPr="00A13891" w:rsidTr="00A13891">
        <w:trPr>
          <w:trHeight w:val="906"/>
        </w:trPr>
        <w:tc>
          <w:tcPr>
            <w:tcW w:w="4240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2.3 "Обеспечение жильем кадрового состава МЧС России"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989"/>
        </w:trPr>
        <w:tc>
          <w:tcPr>
            <w:tcW w:w="4240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Г "Построение и развитие аппаратно-программного комплекса "Безопасный город"</w:t>
            </w:r>
          </w:p>
        </w:tc>
        <w:tc>
          <w:tcPr>
            <w:tcW w:w="2985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 Крым </w:t>
            </w: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г. Севастополь</w:t>
            </w:r>
          </w:p>
        </w:tc>
        <w:tc>
          <w:tcPr>
            <w:tcW w:w="2409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4" w:type="dxa"/>
            <w:shd w:val="clear" w:color="auto" w:fill="auto"/>
            <w:hideMark/>
          </w:tcPr>
          <w:p w:rsidR="002B680D" w:rsidRPr="00A13891" w:rsidRDefault="002B680D" w:rsidP="002B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2B680D" w:rsidRPr="00367F4D" w:rsidRDefault="002B680D" w:rsidP="00801A65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F13B5" w:rsidRPr="00A13891" w:rsidRDefault="004F13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4D">
        <w:rPr>
          <w:rFonts w:ascii="Times New Roman" w:hAnsi="Times New Roman" w:cs="Times New Roman"/>
          <w:color w:val="FF0000"/>
          <w:sz w:val="28"/>
          <w:szCs w:val="28"/>
        </w:rPr>
        <w:br w:type="page"/>
      </w:r>
      <w:r w:rsidRPr="00A138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2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604"/>
        <w:gridCol w:w="2551"/>
        <w:gridCol w:w="2694"/>
      </w:tblGrid>
      <w:tr w:rsidR="00A13891" w:rsidRPr="00A13891" w:rsidTr="00A13891">
        <w:trPr>
          <w:trHeight w:val="1573"/>
          <w:tblHeader/>
          <w:jc w:val="center"/>
        </w:trPr>
        <w:tc>
          <w:tcPr>
            <w:tcW w:w="14029" w:type="dxa"/>
            <w:gridSpan w:val="4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бюджетов государственных внебюджетных фондов Российской Федерации, бюджетов субъектов Российской Федерации, территориальных государственных внебюджетных фондов, местных бюджетов, компаний с государственным участием и иных внебюджетных источников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Республики Крым и г. Севастополя</w:t>
            </w:r>
          </w:p>
        </w:tc>
      </w:tr>
      <w:tr w:rsidR="00A13891" w:rsidRPr="00A13891" w:rsidTr="00A13891">
        <w:trPr>
          <w:trHeight w:val="480"/>
          <w:tblHeader/>
          <w:jc w:val="center"/>
        </w:trPr>
        <w:tc>
          <w:tcPr>
            <w:tcW w:w="4180" w:type="dxa"/>
            <w:vMerge w:val="restart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Приоритетные территории (субъект Российской Федерации, входящий в состав приоритетной территории)</w:t>
            </w:r>
          </w:p>
        </w:tc>
        <w:tc>
          <w:tcPr>
            <w:tcW w:w="4604" w:type="dxa"/>
            <w:vMerge w:val="restart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расходов, 2020 год</w:t>
            </w:r>
          </w:p>
        </w:tc>
      </w:tr>
      <w:tr w:rsidR="00A13891" w:rsidRPr="00A13891" w:rsidTr="00A13891">
        <w:trPr>
          <w:trHeight w:val="637"/>
          <w:tblHeader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A13891" w:rsidRPr="00A13891" w:rsidTr="00A13891">
        <w:trPr>
          <w:trHeight w:val="315"/>
          <w:tblHeader/>
          <w:jc w:val="center"/>
        </w:trPr>
        <w:tc>
          <w:tcPr>
            <w:tcW w:w="4180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0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 w:val="restart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 и г. Севастополь</w:t>
            </w: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1627396,7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1196762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1627396,7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1196762,0</w:t>
            </w:r>
          </w:p>
        </w:tc>
      </w:tr>
      <w:tr w:rsidR="00A13891" w:rsidRPr="00A13891" w:rsidTr="00A13891">
        <w:trPr>
          <w:trHeight w:val="604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 w:val="restart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Крым</w:t>
            </w: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51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796579,1</w:t>
            </w:r>
          </w:p>
        </w:tc>
        <w:tc>
          <w:tcPr>
            <w:tcW w:w="269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802834,3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796579,1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802834,3</w:t>
            </w:r>
          </w:p>
        </w:tc>
      </w:tr>
      <w:tr w:rsidR="00A13891" w:rsidRPr="00A13891" w:rsidTr="00A13891">
        <w:trPr>
          <w:trHeight w:val="94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 w:val="restart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Севастополь</w:t>
            </w: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830817,6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393927,7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830817,6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393927,7</w:t>
            </w:r>
          </w:p>
        </w:tc>
      </w:tr>
      <w:tr w:rsidR="00A13891" w:rsidRPr="00A13891" w:rsidTr="00A13891">
        <w:trPr>
          <w:trHeight w:val="67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630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3891" w:rsidRPr="00A13891" w:rsidTr="00A13891">
        <w:trPr>
          <w:trHeight w:val="315"/>
          <w:jc w:val="center"/>
        </w:trPr>
        <w:tc>
          <w:tcPr>
            <w:tcW w:w="4180" w:type="dxa"/>
            <w:vMerge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04" w:type="dxa"/>
            <w:shd w:val="clear" w:color="auto" w:fill="auto"/>
            <w:hideMark/>
          </w:tcPr>
          <w:p w:rsidR="001201DD" w:rsidRPr="00A13891" w:rsidRDefault="001201DD" w:rsidP="0012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201DD" w:rsidRPr="00A13891" w:rsidRDefault="001201DD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201DD" w:rsidRPr="00A13891" w:rsidRDefault="00D442CE" w:rsidP="00120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bookmarkEnd w:id="0"/>
    </w:tbl>
    <w:p w:rsidR="0047590A" w:rsidRPr="00367F4D" w:rsidRDefault="0047590A" w:rsidP="009C37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7590A" w:rsidRPr="00367F4D" w:rsidSect="00DB7304">
      <w:headerReference w:type="default" r:id="rId8"/>
      <w:pgSz w:w="16838" w:h="11906" w:orient="landscape"/>
      <w:pgMar w:top="1418" w:right="110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3EA" w:rsidRDefault="00AE03EA" w:rsidP="000D74FA">
      <w:pPr>
        <w:spacing w:after="0" w:line="240" w:lineRule="auto"/>
      </w:pPr>
      <w:r>
        <w:separator/>
      </w:r>
    </w:p>
  </w:endnote>
  <w:endnote w:type="continuationSeparator" w:id="0">
    <w:p w:rsidR="00AE03EA" w:rsidRDefault="00AE03EA" w:rsidP="000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3EA" w:rsidRDefault="00AE03EA" w:rsidP="000D74FA">
      <w:pPr>
        <w:spacing w:after="0" w:line="240" w:lineRule="auto"/>
      </w:pPr>
      <w:r>
        <w:separator/>
      </w:r>
    </w:p>
  </w:footnote>
  <w:footnote w:type="continuationSeparator" w:id="0">
    <w:p w:rsidR="00AE03EA" w:rsidRDefault="00AE03EA" w:rsidP="000D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05089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E03EA" w:rsidRPr="000D74FA" w:rsidRDefault="009E1D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4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E03EA" w:rsidRPr="000D74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389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E03EA" w:rsidRDefault="00AE03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645F9"/>
    <w:multiLevelType w:val="hybridMultilevel"/>
    <w:tmpl w:val="54F81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F3CB9"/>
    <w:multiLevelType w:val="hybridMultilevel"/>
    <w:tmpl w:val="A60A4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63C84"/>
    <w:multiLevelType w:val="hybridMultilevel"/>
    <w:tmpl w:val="AC28E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94535"/>
    <w:multiLevelType w:val="hybridMultilevel"/>
    <w:tmpl w:val="DEE6C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A1421"/>
    <w:multiLevelType w:val="hybridMultilevel"/>
    <w:tmpl w:val="54F81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116D4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692"/>
    <w:rsid w:val="00000395"/>
    <w:rsid w:val="0003795B"/>
    <w:rsid w:val="00042B5A"/>
    <w:rsid w:val="00043214"/>
    <w:rsid w:val="00047E5A"/>
    <w:rsid w:val="00072F17"/>
    <w:rsid w:val="000841BF"/>
    <w:rsid w:val="00091E64"/>
    <w:rsid w:val="00092E0E"/>
    <w:rsid w:val="000B232C"/>
    <w:rsid w:val="000B5230"/>
    <w:rsid w:val="000D03AF"/>
    <w:rsid w:val="000D243C"/>
    <w:rsid w:val="000D74FA"/>
    <w:rsid w:val="000E513A"/>
    <w:rsid w:val="000F15A6"/>
    <w:rsid w:val="000F3130"/>
    <w:rsid w:val="00102D3B"/>
    <w:rsid w:val="001201DD"/>
    <w:rsid w:val="00124B3D"/>
    <w:rsid w:val="00146156"/>
    <w:rsid w:val="00147538"/>
    <w:rsid w:val="00164853"/>
    <w:rsid w:val="00177EF3"/>
    <w:rsid w:val="00183EA1"/>
    <w:rsid w:val="001B5DA5"/>
    <w:rsid w:val="001D1692"/>
    <w:rsid w:val="001D2BF3"/>
    <w:rsid w:val="001E3C68"/>
    <w:rsid w:val="0020465B"/>
    <w:rsid w:val="002131E1"/>
    <w:rsid w:val="002421FD"/>
    <w:rsid w:val="00250A86"/>
    <w:rsid w:val="00262195"/>
    <w:rsid w:val="00265DF1"/>
    <w:rsid w:val="002662D3"/>
    <w:rsid w:val="00283E19"/>
    <w:rsid w:val="00283F3F"/>
    <w:rsid w:val="002910C2"/>
    <w:rsid w:val="002A7D6C"/>
    <w:rsid w:val="002B0E29"/>
    <w:rsid w:val="002B0FDE"/>
    <w:rsid w:val="002B680D"/>
    <w:rsid w:val="002F0294"/>
    <w:rsid w:val="002F3DD7"/>
    <w:rsid w:val="00317BC4"/>
    <w:rsid w:val="003250FB"/>
    <w:rsid w:val="00352EAC"/>
    <w:rsid w:val="00367F4D"/>
    <w:rsid w:val="00390847"/>
    <w:rsid w:val="003A414F"/>
    <w:rsid w:val="003B582D"/>
    <w:rsid w:val="00407D6C"/>
    <w:rsid w:val="00410329"/>
    <w:rsid w:val="00421196"/>
    <w:rsid w:val="00464B37"/>
    <w:rsid w:val="00475295"/>
    <w:rsid w:val="0047590A"/>
    <w:rsid w:val="00485B29"/>
    <w:rsid w:val="00493268"/>
    <w:rsid w:val="00493F35"/>
    <w:rsid w:val="004A2AED"/>
    <w:rsid w:val="004F1297"/>
    <w:rsid w:val="004F13B5"/>
    <w:rsid w:val="005020B8"/>
    <w:rsid w:val="0050652E"/>
    <w:rsid w:val="00541ADF"/>
    <w:rsid w:val="00563AA7"/>
    <w:rsid w:val="005A2A3D"/>
    <w:rsid w:val="005A3B54"/>
    <w:rsid w:val="005C489C"/>
    <w:rsid w:val="005E5DA8"/>
    <w:rsid w:val="005F10F8"/>
    <w:rsid w:val="005F7757"/>
    <w:rsid w:val="00622808"/>
    <w:rsid w:val="00622CF7"/>
    <w:rsid w:val="00651B35"/>
    <w:rsid w:val="006613B7"/>
    <w:rsid w:val="00667470"/>
    <w:rsid w:val="00690E04"/>
    <w:rsid w:val="0069440E"/>
    <w:rsid w:val="006B5F50"/>
    <w:rsid w:val="006E2BA4"/>
    <w:rsid w:val="006E3208"/>
    <w:rsid w:val="006E4DF0"/>
    <w:rsid w:val="006F5542"/>
    <w:rsid w:val="006F55A9"/>
    <w:rsid w:val="00737259"/>
    <w:rsid w:val="0074246B"/>
    <w:rsid w:val="00773583"/>
    <w:rsid w:val="00792017"/>
    <w:rsid w:val="007B3D65"/>
    <w:rsid w:val="007C21BC"/>
    <w:rsid w:val="007E6969"/>
    <w:rsid w:val="007F4054"/>
    <w:rsid w:val="00801A65"/>
    <w:rsid w:val="0080365C"/>
    <w:rsid w:val="00812663"/>
    <w:rsid w:val="008411D9"/>
    <w:rsid w:val="00873523"/>
    <w:rsid w:val="00874CC8"/>
    <w:rsid w:val="008754B4"/>
    <w:rsid w:val="00893FDC"/>
    <w:rsid w:val="008B0FD9"/>
    <w:rsid w:val="008E33D2"/>
    <w:rsid w:val="00916716"/>
    <w:rsid w:val="00926748"/>
    <w:rsid w:val="00931894"/>
    <w:rsid w:val="00967FB2"/>
    <w:rsid w:val="00973CB0"/>
    <w:rsid w:val="00990412"/>
    <w:rsid w:val="009A5444"/>
    <w:rsid w:val="009C2101"/>
    <w:rsid w:val="009C3763"/>
    <w:rsid w:val="009C7D9D"/>
    <w:rsid w:val="009E1DC5"/>
    <w:rsid w:val="009E503C"/>
    <w:rsid w:val="00A04F28"/>
    <w:rsid w:val="00A11CA8"/>
    <w:rsid w:val="00A13891"/>
    <w:rsid w:val="00A26E99"/>
    <w:rsid w:val="00A436B6"/>
    <w:rsid w:val="00A57808"/>
    <w:rsid w:val="00A63D71"/>
    <w:rsid w:val="00A654A5"/>
    <w:rsid w:val="00A77152"/>
    <w:rsid w:val="00A807D3"/>
    <w:rsid w:val="00A81180"/>
    <w:rsid w:val="00A941B5"/>
    <w:rsid w:val="00AD1115"/>
    <w:rsid w:val="00AD4690"/>
    <w:rsid w:val="00AE03EA"/>
    <w:rsid w:val="00B3440B"/>
    <w:rsid w:val="00B3594E"/>
    <w:rsid w:val="00B57177"/>
    <w:rsid w:val="00B85F6E"/>
    <w:rsid w:val="00B92682"/>
    <w:rsid w:val="00BA2D72"/>
    <w:rsid w:val="00C06D9F"/>
    <w:rsid w:val="00C24240"/>
    <w:rsid w:val="00C351B5"/>
    <w:rsid w:val="00C37AF1"/>
    <w:rsid w:val="00C414BD"/>
    <w:rsid w:val="00C6774B"/>
    <w:rsid w:val="00C96C07"/>
    <w:rsid w:val="00C970CC"/>
    <w:rsid w:val="00CD7B21"/>
    <w:rsid w:val="00CE030A"/>
    <w:rsid w:val="00CF7A11"/>
    <w:rsid w:val="00D30DB5"/>
    <w:rsid w:val="00D442CE"/>
    <w:rsid w:val="00D645BE"/>
    <w:rsid w:val="00D7625C"/>
    <w:rsid w:val="00D84FEE"/>
    <w:rsid w:val="00D879CF"/>
    <w:rsid w:val="00DA0C6D"/>
    <w:rsid w:val="00DB0D24"/>
    <w:rsid w:val="00DB3342"/>
    <w:rsid w:val="00DB7304"/>
    <w:rsid w:val="00DC1A95"/>
    <w:rsid w:val="00DE0A1D"/>
    <w:rsid w:val="00DE6BE6"/>
    <w:rsid w:val="00DE7464"/>
    <w:rsid w:val="00DE7544"/>
    <w:rsid w:val="00DF6FFA"/>
    <w:rsid w:val="00E057CA"/>
    <w:rsid w:val="00E23153"/>
    <w:rsid w:val="00EA098C"/>
    <w:rsid w:val="00EA57B9"/>
    <w:rsid w:val="00F62D31"/>
    <w:rsid w:val="00F72903"/>
    <w:rsid w:val="00F83F97"/>
    <w:rsid w:val="00F8788F"/>
    <w:rsid w:val="00F919BC"/>
    <w:rsid w:val="00F91E80"/>
    <w:rsid w:val="00FC4102"/>
    <w:rsid w:val="00FD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1968F-32F7-4B17-A0CF-283C1C9D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692"/>
    <w:pPr>
      <w:spacing w:after="0" w:line="240" w:lineRule="auto"/>
    </w:pPr>
  </w:style>
  <w:style w:type="table" w:styleId="a4">
    <w:name w:val="Table Grid"/>
    <w:basedOn w:val="a1"/>
    <w:uiPriority w:val="59"/>
    <w:rsid w:val="001D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4FA"/>
  </w:style>
  <w:style w:type="paragraph" w:styleId="a7">
    <w:name w:val="footer"/>
    <w:basedOn w:val="a"/>
    <w:link w:val="a8"/>
    <w:uiPriority w:val="99"/>
    <w:semiHidden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74FA"/>
  </w:style>
  <w:style w:type="paragraph" w:customStyle="1" w:styleId="ConsPlusNormal">
    <w:name w:val="ConsPlusNormal"/>
    <w:rsid w:val="006228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A436B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436B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436B6"/>
    <w:rPr>
      <w:vertAlign w:val="superscript"/>
    </w:rPr>
  </w:style>
  <w:style w:type="paragraph" w:customStyle="1" w:styleId="ac">
    <w:name w:val="Нормальный (таблица)"/>
    <w:basedOn w:val="a"/>
    <w:next w:val="a"/>
    <w:uiPriority w:val="99"/>
    <w:rsid w:val="00AD4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F3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F3D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634B8-7053-4CB4-9BAF-802A536A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</dc:creator>
  <cp:lastModifiedBy>Инспектор - Сафонова М.В.</cp:lastModifiedBy>
  <cp:revision>7</cp:revision>
  <cp:lastPrinted>2021-04-22T10:37:00Z</cp:lastPrinted>
  <dcterms:created xsi:type="dcterms:W3CDTF">2021-04-12T14:46:00Z</dcterms:created>
  <dcterms:modified xsi:type="dcterms:W3CDTF">2021-04-22T10:37:00Z</dcterms:modified>
</cp:coreProperties>
</file>